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C03F24">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שופטת מרב גרינברג</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Default="005832BA" w:rsidP="007F46CA">
            <w:pPr>
              <w:jc w:val="left"/>
              <w:rPr>
                <w:rtl/>
              </w:rPr>
            </w:pPr>
          </w:p>
          <w:p w:rsidR="00EB1D9D" w:rsidRDefault="00F25D2A" w:rsidP="0089339C">
            <w:pPr>
              <w:jc w:val="left"/>
              <w:rPr>
                <w:rFonts w:cs="David"/>
                <w:b/>
                <w:bCs/>
                <w:sz w:val="26"/>
                <w:szCs w:val="26"/>
                <w:rtl/>
              </w:rPr>
            </w:pPr>
            <w:sdt>
              <w:sdtPr>
                <w:rPr>
                  <w:rtl/>
                </w:rPr>
                <w:alias w:val="825"/>
                <w:tag w:val="825"/>
                <w:id w:val="-2140873446"/>
                <w:text w:multiLine="1"/>
              </w:sdtPr>
              <w:sdtEndPr/>
              <w:sdtContent>
                <w:r w:rsidR="0089339C">
                  <w:rPr>
                    <w:rFonts w:cs="David"/>
                    <w:b/>
                    <w:bCs/>
                    <w:sz w:val="26"/>
                    <w:szCs w:val="26"/>
                    <w:rtl/>
                  </w:rPr>
                  <w:t>מדינת ישראל</w:t>
                </w:r>
              </w:sdtContent>
            </w:sdt>
            <w:r w:rsidR="0089339C">
              <w:rPr>
                <w:rFonts w:cs="David" w:hint="cs"/>
                <w:b/>
                <w:bCs/>
                <w:sz w:val="26"/>
                <w:szCs w:val="26"/>
                <w:rtl/>
              </w:rPr>
              <w:t xml:space="preserve"> </w:t>
            </w:r>
            <w:sdt>
              <w:sdtPr>
                <w:rPr>
                  <w:b/>
                  <w:bCs/>
                  <w:sz w:val="26"/>
                  <w:szCs w:val="26"/>
                  <w:rtl/>
                </w:rPr>
                <w:alias w:val="2686"/>
                <w:tag w:val="2686"/>
                <w:id w:val="-38594229"/>
                <w:placeholder>
                  <w:docPart w:val="084A8D0F09AC41E58E6E3C2052F2B92D"/>
                </w:placeholder>
                <w:text w:multiLine="1"/>
              </w:sdtPr>
              <w:sdtEndP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C03F24">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נאשם</w:t>
                </w:r>
              </w:sdtContent>
            </w:sdt>
          </w:p>
        </w:tc>
        <w:tc>
          <w:tcPr>
            <w:tcW w:w="5922" w:type="dxa"/>
            <w:gridSpan w:val="2"/>
          </w:tcPr>
          <w:p w:rsidR="001705B8" w:rsidRDefault="00F30675" w:rsidP="007F46CA">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89339C">
                  <w:rPr>
                    <w:rFonts w:cs="David"/>
                    <w:b/>
                    <w:bCs/>
                    <w:sz w:val="26"/>
                    <w:szCs w:val="26"/>
                    <w:rtl/>
                  </w:rPr>
                  <w:t>איתמר בוחבוט</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89339C">
                  <w:rPr>
                    <w:rFonts w:cs="David" w:hint="eastAsia"/>
                    <w:b/>
                    <w:bCs/>
                    <w:sz w:val="26"/>
                    <w:szCs w:val="26"/>
                    <w:rtl/>
                  </w:rPr>
                  <w:t>213198930</w:t>
                </w: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EB1D9D" w:rsidRDefault="00EB1D9D" w:rsidP="009B24E2">
      <w:pPr>
        <w:suppressLineNumbers/>
        <w:spacing w:line="360" w:lineRule="auto"/>
        <w:rPr>
          <w:rFonts w:ascii="Arial" w:hAnsi="Arial"/>
          <w:rtl/>
        </w:rPr>
      </w:pPr>
    </w:p>
    <w:p w:rsidR="00082C04" w:rsidRDefault="00082C04">
      <w:pPr>
        <w:spacing w:line="360" w:lineRule="auto"/>
        <w:jc w:val="both"/>
        <w:rPr>
          <w:sz w:val="6"/>
          <w:szCs w:val="6"/>
          <w:rtl/>
        </w:rPr>
      </w:pPr>
      <w:r>
        <w:rPr>
          <w:sz w:val="6"/>
          <w:szCs w:val="6"/>
          <w:rtl/>
        </w:rPr>
        <w:t>&lt;#2#&gt;</w:t>
      </w:r>
    </w:p>
    <w:p w:rsidR="00F479D1" w:rsidRDefault="00F479D1" w:rsidP="00F479D1">
      <w:pPr>
        <w:pStyle w:val="David"/>
        <w:rPr>
          <w:sz w:val="6"/>
          <w:szCs w:val="6"/>
          <w:rtl/>
        </w:rPr>
      </w:pPr>
      <w:r>
        <w:rPr>
          <w:sz w:val="6"/>
          <w:szCs w:val="6"/>
          <w:rtl/>
        </w:rPr>
        <w:t>&lt;#3#&gt;</w:t>
      </w:r>
    </w:p>
    <w:p w:rsidR="00F479D1" w:rsidRDefault="00F479D1">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F479D1" w:rsidRDefault="00F479D1">
      <w:pPr>
        <w:spacing w:line="360" w:lineRule="auto"/>
        <w:jc w:val="both"/>
        <w:rPr>
          <w:rFonts w:ascii="Arial" w:hAnsi="Arial"/>
        </w:rPr>
      </w:pPr>
    </w:p>
    <w:p w:rsidR="00F479D1" w:rsidRDefault="00F479D1" w:rsidP="00F479D1">
      <w:pPr>
        <w:pStyle w:val="David"/>
        <w:rPr>
          <w:rFonts w:ascii="David" w:hAnsi="David"/>
          <w:rtl/>
        </w:rPr>
      </w:pPr>
      <w:r>
        <w:rPr>
          <w:rFonts w:ascii="David" w:hAnsi="David" w:hint="cs"/>
          <w:rtl/>
        </w:rPr>
        <w:t xml:space="preserve">הנאשם, צעיר כבן 19 במועד ביצוע העבירות, הורשע במסגרת הסדר טיעון בכתב אישום חמור המייחס לו עבירה של חבלה חמורה בנסיבות מחמירות והחזקת סכין. כנטען בכתב האישום המתוקן, ביום 12.11.22 יצא הנאשם מביתו בדרכו למסיבת ריקודים כשהוא נושא על גופו סכין. במהלך המסיבה, בהמשך לעימות מילולי, ומבלי כל סיבה של ממש, הנאשם דקר את המתלונן ב' ששהה במקום, באמצעות הסכין בבטנו וגרם לו לחתך שהוביל ליציאת מעיו מהגוף. בהמשך הנאשם נמלט מהמקום ושטף את הסכין המגואלת בדם. כתוצאה מהמעשים נגרמו למתלונן פגיעות קשות, הוא פונה לטיפול ובוצעה לו כריתה של חלק מהמעי הדק. </w:t>
      </w:r>
    </w:p>
    <w:p w:rsidR="00F479D1" w:rsidRDefault="00F479D1" w:rsidP="002A5D2B">
      <w:pPr>
        <w:pStyle w:val="David"/>
        <w:rPr>
          <w:rFonts w:ascii="David" w:hAnsi="David"/>
          <w:rtl/>
        </w:rPr>
      </w:pPr>
      <w:r>
        <w:rPr>
          <w:rFonts w:ascii="David" w:hAnsi="David" w:hint="cs"/>
          <w:rtl/>
        </w:rPr>
        <w:t xml:space="preserve">מדובר בתיק חריג ויוצא דופן, כבר בראשיתו שוחרר הנאשם </w:t>
      </w:r>
      <w:r w:rsidR="002A5D2B">
        <w:rPr>
          <w:rFonts w:ascii="David" w:hAnsi="David" w:hint="cs"/>
          <w:rtl/>
        </w:rPr>
        <w:t xml:space="preserve">לחלופת מעצר ביתית, ובהמשך השכיל לאמץ את המלצת בית המשפט ושולב במכינה "הזדמנות לשנות" למשך תקופה ארוכה במהלכה עבר הליך שיקום אינטנסיבי והוליסטי יוצא דופן וכיום, ובעניין זה אין מחלוקת בין הצדדים, הוכיח את עצמו כבעל סיכויי שיקום גבוהים ביותר. </w:t>
      </w:r>
    </w:p>
    <w:p w:rsidR="002A5D2B" w:rsidRDefault="002A5D2B" w:rsidP="002A5D2B">
      <w:pPr>
        <w:pStyle w:val="David"/>
        <w:rPr>
          <w:rFonts w:ascii="David" w:hAnsi="David"/>
          <w:rtl/>
        </w:rPr>
      </w:pPr>
    </w:p>
    <w:p w:rsidR="002A5D2B" w:rsidRDefault="002A5D2B" w:rsidP="002A5D2B">
      <w:pPr>
        <w:pStyle w:val="David"/>
        <w:rPr>
          <w:rFonts w:ascii="David" w:hAnsi="David"/>
          <w:rtl/>
        </w:rPr>
      </w:pPr>
      <w:r>
        <w:rPr>
          <w:rFonts w:ascii="David" w:hAnsi="David" w:hint="cs"/>
          <w:rtl/>
        </w:rPr>
        <w:t xml:space="preserve">הנאשם הופנה לשירות המבחן ומהתסקירים עולה תמונה של נער צעיר, שסבל בתקופת נערותו מדימוי עצמי נמוך, וזה ככל הנראה עמד ברקע ביצוע המעשה ובהצטיידות בסכין, הנאשם עשה כל מאמץ כדי לתקן את דרכיו, שולב כאמור בפעילות המכינה, טופל באופן פרטני ושירות המבחן התרשם כי נוטל אחריות מלאה על מעשיו, מגלה מוטיבציה טיפולית גבוהה והצליח לעבור שינוי משמעותי. על כן בא בהמלצה טיפולית להסתפק בצו של"צ לצד פיצוי ומאסר על תנאי. עוד עולה כי הנאשם </w:t>
      </w:r>
      <w:r w:rsidR="00CE275D">
        <w:rPr>
          <w:rFonts w:ascii="David" w:hAnsi="David" w:hint="cs"/>
          <w:rtl/>
        </w:rPr>
        <w:t xml:space="preserve">מיועד לגיוס לצבא חרף הרשעתו בתיק. </w:t>
      </w:r>
    </w:p>
    <w:p w:rsidR="00D03741" w:rsidRDefault="00D03741" w:rsidP="002A5D2B">
      <w:pPr>
        <w:pStyle w:val="David"/>
        <w:rPr>
          <w:rFonts w:ascii="David" w:hAnsi="David"/>
          <w:rtl/>
        </w:rPr>
      </w:pPr>
    </w:p>
    <w:p w:rsidR="00D03741" w:rsidRDefault="00D03741" w:rsidP="00D03741">
      <w:pPr>
        <w:pStyle w:val="David"/>
        <w:rPr>
          <w:rFonts w:ascii="David" w:hAnsi="David"/>
          <w:rtl/>
        </w:rPr>
      </w:pPr>
      <w:r>
        <w:rPr>
          <w:rFonts w:ascii="David" w:hAnsi="David" w:hint="cs"/>
          <w:rtl/>
        </w:rPr>
        <w:t xml:space="preserve">מתסקיר נפגע שהתקבל לתיק עולה תמונת נזק קשה. נראה כי המעשה האלים שביצע הנאשם זעזע את עולמו של המתלונן וקטע את שגרת חייו וכמעט פגע בחלומותיו להתגייס. המתלונן, שנוכח בדיון ביחד עם הוריו, עבר הליכים רפואיים מורכבים ולאחר מאבק מרשים הצליח להתגייס לצבא, להעלות פרופיל, הוא משרת כלוחם בחטיבת גולני. נראה כי המתלונן מדחיק את הטראומה הקשה שנגרמה לו </w:t>
      </w:r>
      <w:r>
        <w:rPr>
          <w:rFonts w:ascii="David" w:hAnsi="David" w:hint="cs"/>
          <w:rtl/>
        </w:rPr>
        <w:lastRenderedPageBreak/>
        <w:t xml:space="preserve">אך הצלקת בבטנו, שנגרמה מהדקירה, משמשת עבורו תזכורת תמידית לתחושות האימה, ההשפלה והחולשה שחש בעת הפגיעה. קצינת המבחן התרשמה מבחור צעיר בעל יכולות תפקודיות ואישיות מרשימות, שהפגיעה בו חשפה אותו לחוויה קשה אך מאז ובעזרה ותמיכה של משפחתו, עושה ככל שניתן כדי להתגבר על קשייו. המתלונן ובני משפחתו עודכנו באשר להליכי השיקום שעבר הנאשם והביעו נכונות ראויה לכל הערכה לאימוץ המלצות הטיפול ביחס לנאשם. במעמד הדיון שמעתי את אביו של המתלונן, שסיפר בגדלות נפש כי לאחר שהתוודעו להליכי השיקום שעבר הנאשם מחזקים אותו ואינם מבקשים כי ירצה עונש מאסר בגין מעשיו הרעים. </w:t>
      </w:r>
    </w:p>
    <w:p w:rsidR="00D03741" w:rsidRDefault="00D03741" w:rsidP="00D03741">
      <w:pPr>
        <w:pStyle w:val="David"/>
        <w:rPr>
          <w:rFonts w:ascii="David" w:hAnsi="David"/>
          <w:rtl/>
        </w:rPr>
      </w:pPr>
    </w:p>
    <w:p w:rsidR="00D03741" w:rsidRDefault="00D03741" w:rsidP="00D03741">
      <w:pPr>
        <w:pStyle w:val="David"/>
        <w:rPr>
          <w:rFonts w:ascii="David" w:hAnsi="David"/>
          <w:rtl/>
        </w:rPr>
      </w:pPr>
      <w:r>
        <w:rPr>
          <w:rFonts w:ascii="David" w:hAnsi="David" w:hint="cs"/>
          <w:rtl/>
        </w:rPr>
        <w:t xml:space="preserve">הצדדים הגיעו להסכמה חריגה לפיה מאמצים את המלצת שירות המבחן להסתפקות בצו של"צ וענישה צופה פני עתיד, לצד פיצוי נכבד בסך 100,000 ₪ שהופקד לטובת המתלונן. </w:t>
      </w:r>
    </w:p>
    <w:p w:rsidR="00D03741" w:rsidRDefault="00D03741" w:rsidP="00D03741">
      <w:pPr>
        <w:pStyle w:val="David"/>
        <w:rPr>
          <w:rFonts w:ascii="David" w:hAnsi="David"/>
          <w:rtl/>
        </w:rPr>
      </w:pPr>
    </w:p>
    <w:p w:rsidR="00D03741" w:rsidRDefault="00D03741" w:rsidP="00D03741">
      <w:pPr>
        <w:pStyle w:val="David"/>
        <w:rPr>
          <w:rFonts w:ascii="David" w:hAnsi="David"/>
          <w:rtl/>
        </w:rPr>
      </w:pPr>
      <w:r>
        <w:rPr>
          <w:rFonts w:ascii="David" w:hAnsi="David" w:hint="cs"/>
          <w:rtl/>
        </w:rPr>
        <w:t>בנימה אישית אוסיף כי אני מלווה את עניינו של הנאשם מזה תקופה ארוכה, עוד מהליכי המעצר, והתרשמתי, כמו גם יתר המעורבים בתיק, כי הנאשם עבר בהצלחה הליך שיקומי משמעותי ומצרפת את דעתי להמלצת שירות המבחן כי מדובר במקרה שיקומי מובהק</w:t>
      </w:r>
      <w:r w:rsidR="005830A4">
        <w:rPr>
          <w:rFonts w:ascii="David" w:hAnsi="David" w:hint="cs"/>
          <w:rtl/>
        </w:rPr>
        <w:t xml:space="preserve">. </w:t>
      </w:r>
    </w:p>
    <w:p w:rsidR="005830A4" w:rsidRDefault="005830A4" w:rsidP="00D03741">
      <w:pPr>
        <w:pStyle w:val="David"/>
        <w:rPr>
          <w:rFonts w:ascii="David" w:hAnsi="David"/>
          <w:rtl/>
        </w:rPr>
      </w:pPr>
    </w:p>
    <w:p w:rsidR="005830A4" w:rsidRDefault="005830A4" w:rsidP="005830A4">
      <w:pPr>
        <w:pStyle w:val="David"/>
        <w:rPr>
          <w:rFonts w:ascii="David" w:hAnsi="David"/>
          <w:rtl/>
        </w:rPr>
      </w:pPr>
      <w:r>
        <w:rPr>
          <w:rFonts w:ascii="David" w:hAnsi="David" w:hint="cs"/>
          <w:rtl/>
        </w:rPr>
        <w:t xml:space="preserve">עמדת המאשימה בתיק זה ראויה לכל הערכה, כפי שנאמר על ידי ב"כ המאשימה, המאשימה עקבה באופן מדוקדק אחרי הליך השיקום שעבר הנאשם ולאחר ששקלה את שיקוליה ושמעה את משפחת המתלונן, מבקשת לאמץ את המלצות התסקיר. אני מבקשת להודות למאשימה על עמדתה ההגונה. </w:t>
      </w:r>
    </w:p>
    <w:p w:rsidR="005830A4" w:rsidRDefault="005830A4" w:rsidP="005830A4">
      <w:pPr>
        <w:pStyle w:val="David"/>
        <w:rPr>
          <w:rFonts w:ascii="David" w:hAnsi="David"/>
          <w:rtl/>
        </w:rPr>
      </w:pPr>
    </w:p>
    <w:p w:rsidR="005830A4" w:rsidRDefault="005830A4" w:rsidP="005830A4">
      <w:pPr>
        <w:pStyle w:val="David"/>
        <w:rPr>
          <w:rFonts w:ascii="David" w:hAnsi="David"/>
          <w:rtl/>
        </w:rPr>
      </w:pPr>
      <w:r>
        <w:rPr>
          <w:rFonts w:ascii="David" w:hAnsi="David" w:hint="cs"/>
          <w:rtl/>
        </w:rPr>
        <w:t xml:space="preserve">את מכינת "הזדמנות לשנות" פגשתי בתיק קודם שגם בו סייעו לצעיר שביצע עבירת אלימות לעבור הליך שיקומי מרשים. המכינה כשמה היא אפשרה לנאשם ולשכמותו הזדמנות לערוך שינוי משמעותי בחייו. אני מבקשת להודות לצוות המכינה ובראשם למנהלת המכינה ולמייסדה, שמלווים את הנאשם בכל הדיונים. המכינה עושה עבודת קודש עם נוער בסיכון בהצלחה רבה. </w:t>
      </w:r>
    </w:p>
    <w:p w:rsidR="005830A4" w:rsidRDefault="005830A4" w:rsidP="005830A4">
      <w:pPr>
        <w:pStyle w:val="David"/>
        <w:rPr>
          <w:rFonts w:ascii="David" w:hAnsi="David"/>
          <w:rtl/>
        </w:rPr>
      </w:pPr>
    </w:p>
    <w:p w:rsidR="005830A4" w:rsidRDefault="00AB43ED" w:rsidP="005830A4">
      <w:pPr>
        <w:pStyle w:val="David"/>
        <w:rPr>
          <w:rFonts w:ascii="David" w:hAnsi="David"/>
          <w:rtl/>
        </w:rPr>
      </w:pPr>
      <w:r>
        <w:rPr>
          <w:rFonts w:ascii="David" w:hAnsi="David" w:hint="cs"/>
          <w:rtl/>
        </w:rPr>
        <w:t xml:space="preserve">לפיכך אני מאמצת את המלצות שירות המבחן וגוזרת על הנאשם ענישה שיקומית. בין ההמלצות העמדת הנאשם בפיקוח למשך 3 שנים ומעקב אחרי אופי שירותו הצבאי. מדובר בצו פיקוח חריג ביותר וככל שהנאשם לא יעמוד בתנאיו, אני מזהירה אותו כי ניתן להפקיע את הצו ולגזור עליו עונש אחר תחתיו, שעלול להיות מאסר ממש ממושך. </w:t>
      </w:r>
    </w:p>
    <w:p w:rsidR="00AB43ED" w:rsidRDefault="00AB43ED" w:rsidP="005830A4">
      <w:pPr>
        <w:pStyle w:val="David"/>
        <w:rPr>
          <w:rFonts w:ascii="David" w:hAnsi="David"/>
          <w:rtl/>
        </w:rPr>
      </w:pPr>
    </w:p>
    <w:p w:rsidR="00AB43ED" w:rsidRDefault="00AB43ED" w:rsidP="005830A4">
      <w:pPr>
        <w:pStyle w:val="David"/>
        <w:rPr>
          <w:rFonts w:ascii="David" w:hAnsi="David"/>
          <w:rtl/>
        </w:rPr>
      </w:pPr>
      <w:r>
        <w:rPr>
          <w:rFonts w:ascii="David" w:hAnsi="David" w:hint="cs"/>
          <w:rtl/>
        </w:rPr>
        <w:t>לפיכך, אני גוזרת על הנאשם את העונשים הבאים:</w:t>
      </w:r>
    </w:p>
    <w:p w:rsidR="00AB43ED" w:rsidRDefault="00AB43ED" w:rsidP="005830A4">
      <w:pPr>
        <w:pStyle w:val="David"/>
        <w:rPr>
          <w:rFonts w:ascii="David" w:hAnsi="David"/>
          <w:rtl/>
        </w:rPr>
      </w:pPr>
    </w:p>
    <w:p w:rsidR="00AB43ED" w:rsidRDefault="00AB43ED" w:rsidP="00AB43ED">
      <w:pPr>
        <w:pStyle w:val="David"/>
        <w:numPr>
          <w:ilvl w:val="0"/>
          <w:numId w:val="18"/>
        </w:numPr>
        <w:rPr>
          <w:rFonts w:ascii="David" w:hAnsi="David"/>
        </w:rPr>
      </w:pPr>
      <w:r>
        <w:rPr>
          <w:rFonts w:ascii="David" w:hAnsi="David" w:hint="cs"/>
          <w:rtl/>
        </w:rPr>
        <w:t xml:space="preserve">מאסר על תנאי בן 8 חודשים לבל יעבור הנאשם עבירת אלימות מסוג פשע במשך שנתיים מהיום. </w:t>
      </w:r>
    </w:p>
    <w:p w:rsidR="00AB43ED" w:rsidRDefault="00AB43ED" w:rsidP="00AB43ED">
      <w:pPr>
        <w:pStyle w:val="David"/>
        <w:numPr>
          <w:ilvl w:val="0"/>
          <w:numId w:val="18"/>
        </w:numPr>
        <w:rPr>
          <w:rFonts w:ascii="David" w:hAnsi="David"/>
        </w:rPr>
      </w:pPr>
      <w:r>
        <w:rPr>
          <w:rFonts w:ascii="David" w:hAnsi="David" w:hint="cs"/>
          <w:rtl/>
        </w:rPr>
        <w:lastRenderedPageBreak/>
        <w:t xml:space="preserve">מעמידה את הנאשם בפיקוח שירות המבחן למשך 3 שנים. ככל שהנאשם ישוחרר מהצבא נוכח בעיות משמעת, יהווה הדבר הפרת תנאי הצו. </w:t>
      </w:r>
    </w:p>
    <w:p w:rsidR="00AB43ED" w:rsidRDefault="00AB43ED" w:rsidP="00AB43ED">
      <w:pPr>
        <w:pStyle w:val="David"/>
        <w:numPr>
          <w:ilvl w:val="0"/>
          <w:numId w:val="18"/>
        </w:numPr>
        <w:rPr>
          <w:rFonts w:ascii="David" w:hAnsi="David"/>
        </w:rPr>
      </w:pPr>
      <w:r>
        <w:rPr>
          <w:rFonts w:ascii="David" w:hAnsi="David" w:hint="cs"/>
          <w:rtl/>
        </w:rPr>
        <w:t xml:space="preserve">צו של"צ בהיקף של 250 שעות. הנאשם יבצע את עבודות השל"צ במסגרת חוות "קרן אור" בתפקיד טיפול ושיקום חיות פצועות. יש לעשות ככל שניתן על מנת שהנאשם ישלים את עבודות השל"צ טרם גיוסו לצבא בחודש אוגוסט 2024. </w:t>
      </w:r>
    </w:p>
    <w:p w:rsidR="00F479D1" w:rsidRPr="00A2685E" w:rsidRDefault="00AB43ED" w:rsidP="00A2685E">
      <w:pPr>
        <w:pStyle w:val="David"/>
        <w:numPr>
          <w:ilvl w:val="0"/>
          <w:numId w:val="18"/>
        </w:numPr>
        <w:rPr>
          <w:rFonts w:ascii="David" w:hAnsi="David"/>
          <w:rtl/>
        </w:rPr>
      </w:pPr>
      <w:r>
        <w:rPr>
          <w:rFonts w:ascii="David" w:hAnsi="David" w:hint="cs"/>
          <w:rtl/>
        </w:rPr>
        <w:t xml:space="preserve">פיצוי למתלונן ב"ב בסך 100,000 ₪ שהופקד ויועבר אליו על ידי המזכירות. </w:t>
      </w:r>
    </w:p>
    <w:p w:rsidR="00F479D1" w:rsidRPr="00F479D1" w:rsidRDefault="00F479D1" w:rsidP="00F479D1">
      <w:pPr>
        <w:pStyle w:val="David"/>
        <w:rPr>
          <w:rFonts w:ascii="David" w:hAnsi="David"/>
          <w:rtl/>
        </w:rPr>
      </w:pPr>
      <w:r>
        <w:rPr>
          <w:rFonts w:ascii="David" w:hAnsi="David"/>
          <w:rtl/>
        </w:rPr>
        <w:t xml:space="preserve"> </w:t>
      </w:r>
    </w:p>
    <w:p w:rsidR="00AC6C6B" w:rsidRDefault="00A2685E">
      <w:pPr>
        <w:pStyle w:val="David"/>
        <w:rPr>
          <w:rtl/>
        </w:rPr>
      </w:pPr>
      <w:r>
        <w:rPr>
          <w:rFonts w:hint="cs"/>
          <w:rtl/>
        </w:rPr>
        <w:t xml:space="preserve">אני מאחלת לנאשם ולמתלונן הצלחה רבה בהמשך. </w:t>
      </w:r>
    </w:p>
    <w:p w:rsidR="00A2685E" w:rsidRDefault="00A2685E">
      <w:pPr>
        <w:pStyle w:val="David"/>
        <w:rPr>
          <w:rtl/>
        </w:rPr>
      </w:pPr>
    </w:p>
    <w:p w:rsidR="00A2685E" w:rsidRDefault="00A2685E">
      <w:pPr>
        <w:pStyle w:val="David"/>
        <w:rPr>
          <w:rtl/>
        </w:rPr>
      </w:pPr>
      <w:r>
        <w:rPr>
          <w:rFonts w:hint="cs"/>
          <w:rtl/>
        </w:rPr>
        <w:t>אני מבטלת את תנאיו המגבילים של הנאשם, מבטלת את הערבויות. הדרכון יושב לנאשם. מבטלת את צו עיכוב היציאה מהארץ שהוצא נגד הנאשם.</w:t>
      </w:r>
    </w:p>
    <w:p w:rsidR="00A2685E" w:rsidRDefault="00A2685E">
      <w:pPr>
        <w:pStyle w:val="David"/>
        <w:rPr>
          <w:rtl/>
        </w:rPr>
      </w:pPr>
    </w:p>
    <w:p w:rsidR="00A2685E" w:rsidRDefault="00A2685E">
      <w:pPr>
        <w:pStyle w:val="David"/>
        <w:rPr>
          <w:rtl/>
        </w:rPr>
      </w:pPr>
    </w:p>
    <w:p w:rsidR="00A2685E" w:rsidRDefault="00A2685E">
      <w:pPr>
        <w:pStyle w:val="David"/>
        <w:rPr>
          <w:rtl/>
        </w:rPr>
      </w:pPr>
    </w:p>
    <w:p w:rsidR="00A2685E" w:rsidRDefault="00A2685E">
      <w:pPr>
        <w:pStyle w:val="David"/>
        <w:rPr>
          <w:rtl/>
        </w:rPr>
      </w:pPr>
    </w:p>
    <w:p w:rsidR="00A2685E" w:rsidRDefault="00A2685E">
      <w:pPr>
        <w:pStyle w:val="David"/>
        <w:rPr>
          <w:rtl/>
        </w:rPr>
      </w:pPr>
      <w:r>
        <w:rPr>
          <w:rFonts w:hint="cs"/>
          <w:rtl/>
        </w:rPr>
        <w:t xml:space="preserve">עותק יישלח לשירות המבחן. </w:t>
      </w:r>
    </w:p>
    <w:p w:rsidR="00A2685E" w:rsidRDefault="00A2685E">
      <w:pPr>
        <w:pStyle w:val="David"/>
        <w:rPr>
          <w:rtl/>
        </w:rPr>
      </w:pPr>
    </w:p>
    <w:p w:rsidR="00A2685E" w:rsidRPr="00A2685E" w:rsidRDefault="00A2685E">
      <w:pPr>
        <w:pStyle w:val="David"/>
        <w:rPr>
          <w:b/>
          <w:bCs/>
          <w:rtl/>
        </w:rPr>
      </w:pPr>
      <w:r>
        <w:rPr>
          <w:rFonts w:hint="cs"/>
          <w:b/>
          <w:bCs/>
          <w:rtl/>
        </w:rPr>
        <w:t xml:space="preserve">זכות ערעור כדין. </w:t>
      </w:r>
    </w:p>
    <w:p w:rsidR="00A2685E" w:rsidRDefault="00A2685E" w:rsidP="00C03F24">
      <w:pPr>
        <w:spacing w:line="360" w:lineRule="auto"/>
        <w:jc w:val="both"/>
        <w:rPr>
          <w:rtl/>
        </w:rPr>
      </w:pPr>
    </w:p>
    <w:p w:rsidR="00082C04" w:rsidRDefault="00082C04" w:rsidP="00C03F24">
      <w:pPr>
        <w:spacing w:line="360" w:lineRule="auto"/>
        <w:jc w:val="both"/>
        <w:rPr>
          <w:rtl/>
        </w:rPr>
      </w:pPr>
      <w:r>
        <w:rPr>
          <w:rtl/>
        </w:rPr>
        <w:t xml:space="preserve"> </w:t>
      </w:r>
    </w:p>
    <w:p w:rsidR="00A2685E" w:rsidRDefault="00A2685E" w:rsidP="00C03F24">
      <w:pPr>
        <w:spacing w:line="360" w:lineRule="auto"/>
        <w:jc w:val="both"/>
        <w:rPr>
          <w:sz w:val="6"/>
          <w:szCs w:val="6"/>
          <w:rtl/>
        </w:rPr>
      </w:pPr>
      <w:r>
        <w:rPr>
          <w:sz w:val="6"/>
          <w:szCs w:val="6"/>
          <w:rtl/>
        </w:rPr>
        <w:t>&lt;#4#&gt;</w:t>
      </w:r>
    </w:p>
    <w:p w:rsidR="00A2685E" w:rsidRDefault="00A2685E"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ד' אייר תשפ"ד</w:t>
          </w:r>
        </w:sdtContent>
      </w:sdt>
      <w:r>
        <w:rPr>
          <w:rFonts w:hint="cs"/>
          <w:b/>
          <w:bCs/>
          <w:rtl/>
        </w:rPr>
        <w:t xml:space="preserve">, </w:t>
      </w:r>
      <w:sdt>
        <w:sdtPr>
          <w:rPr>
            <w:rtl/>
          </w:rPr>
          <w:alias w:val="2206"/>
          <w:tag w:val="2206"/>
          <w:id w:val="-1474593809"/>
          <w:text w:multiLine="1"/>
        </w:sdtPr>
        <w:sdtEndPr/>
        <w:sdtContent>
          <w:r>
            <w:rPr>
              <w:b/>
              <w:bCs/>
            </w:rPr>
            <w:t>12/05/2024</w:t>
          </w:r>
        </w:sdtContent>
      </w:sdt>
      <w:r>
        <w:rPr>
          <w:rFonts w:hint="cs"/>
          <w:b/>
          <w:bCs/>
          <w:rtl/>
        </w:rPr>
        <w:t xml:space="preserve"> במעמד הנוכחים.</w:t>
      </w:r>
    </w:p>
    <w:p w:rsidR="00A2685E" w:rsidRDefault="00A2685E"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A2685E" w:rsidTr="00CB46FB">
        <w:trPr>
          <w:trHeight w:val="316"/>
          <w:jc w:val="right"/>
        </w:trPr>
        <w:tc>
          <w:tcPr>
            <w:tcW w:w="3936" w:type="dxa"/>
            <w:vAlign w:val="center"/>
          </w:tcPr>
          <w:p w:rsidR="00A2685E" w:rsidRDefault="00F25D2A" w:rsidP="00CB46FB">
            <w:pPr>
              <w:jc w:val="center"/>
            </w:pPr>
            <w:sdt>
              <w:sdtPr>
                <w:rPr>
                  <w:rtl/>
                </w:rPr>
                <w:alias w:val="MergeField"/>
                <w:tag w:val="2144"/>
                <w:id w:val="-481705501"/>
              </w:sdtPr>
              <w:sdtEndPr/>
              <w:sdtContent>
                <w:r w:rsidR="00A2685E">
                  <w:rPr>
                    <w:noProof/>
                  </w:rPr>
                  <w:drawing>
                    <wp:inline distT="0" distB="0" distL="0" distR="0" wp14:editId="50D07946">
                      <wp:extent cx="952629" cy="666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952629" cy="666840"/>
                              </a:xfrm>
                              <a:prstGeom prst="rect">
                                <a:avLst/>
                              </a:prstGeom>
                            </pic:spPr>
                          </pic:pic>
                        </a:graphicData>
                      </a:graphic>
                    </wp:inline>
                  </w:drawing>
                </w:r>
              </w:sdtContent>
            </w:sdt>
          </w:p>
          <w:p w:rsidR="00A2685E" w:rsidRDefault="00A2685E" w:rsidP="00CB46FB">
            <w:pPr>
              <w:jc w:val="center"/>
              <w:rPr>
                <w:rtl/>
              </w:rPr>
            </w:pPr>
          </w:p>
        </w:tc>
      </w:tr>
      <w:tr w:rsidR="00A2685E" w:rsidTr="00CB46FB">
        <w:trPr>
          <w:trHeight w:val="361"/>
          <w:jc w:val="right"/>
        </w:trPr>
        <w:tc>
          <w:tcPr>
            <w:tcW w:w="3936" w:type="dxa"/>
            <w:vAlign w:val="center"/>
          </w:tcPr>
          <w:p w:rsidR="00A2685E" w:rsidRPr="00C02017" w:rsidRDefault="00F25D2A" w:rsidP="00CB46FB">
            <w:pPr>
              <w:jc w:val="center"/>
              <w:rPr>
                <w:rFonts w:cs="David"/>
                <w:b/>
                <w:bCs/>
                <w:rtl/>
              </w:rPr>
            </w:pPr>
            <w:sdt>
              <w:sdtPr>
                <w:rPr>
                  <w:b/>
                  <w:bCs/>
                  <w:rtl/>
                </w:rPr>
                <w:alias w:val="2141"/>
                <w:tag w:val="2141"/>
                <w:id w:val="2119712613"/>
                <w:placeholder>
                  <w:docPart w:val="FA391474891E484BABA173A786585CF2"/>
                </w:placeholder>
                <w:text w:multiLine="1"/>
              </w:sdtPr>
              <w:sdtEndPr/>
              <w:sdtContent>
                <w:r w:rsidR="00A2685E">
                  <w:rPr>
                    <w:rFonts w:cs="David"/>
                    <w:b/>
                    <w:bCs/>
                    <w:rtl/>
                  </w:rPr>
                  <w:t>מרב</w:t>
                </w:r>
              </w:sdtContent>
            </w:sdt>
            <w:r w:rsidR="00A2685E" w:rsidRPr="00C02017">
              <w:rPr>
                <w:rFonts w:cs="David" w:hint="cs"/>
                <w:b/>
                <w:bCs/>
                <w:rtl/>
              </w:rPr>
              <w:t xml:space="preserve"> </w:t>
            </w:r>
            <w:sdt>
              <w:sdtPr>
                <w:rPr>
                  <w:rFonts w:hint="cs"/>
                  <w:b/>
                  <w:bCs/>
                  <w:rtl/>
                </w:rPr>
                <w:alias w:val="2142"/>
                <w:tag w:val="2142"/>
                <w:id w:val="-26639521"/>
                <w:placeholder>
                  <w:docPart w:val="D331BC8BFCFD46D4B7B19A48B812D271"/>
                </w:placeholder>
                <w:text w:multiLine="1"/>
              </w:sdtPr>
              <w:sdtEndPr/>
              <w:sdtContent>
                <w:r w:rsidR="00A2685E">
                  <w:rPr>
                    <w:rFonts w:cs="David"/>
                    <w:b/>
                    <w:bCs/>
                    <w:rtl/>
                  </w:rPr>
                  <w:t>גרינברג</w:t>
                </w:r>
              </w:sdtContent>
            </w:sdt>
            <w:r w:rsidR="00A2685E" w:rsidRPr="00C02017">
              <w:rPr>
                <w:rFonts w:cs="David" w:hint="cs"/>
                <w:b/>
                <w:bCs/>
                <w:rtl/>
              </w:rPr>
              <w:t xml:space="preserve">, </w:t>
            </w:r>
            <w:sdt>
              <w:sdtPr>
                <w:rPr>
                  <w:rFonts w:hint="cs"/>
                  <w:b/>
                  <w:bCs/>
                  <w:rtl/>
                </w:rPr>
                <w:alias w:val="2143"/>
                <w:tag w:val="2143"/>
                <w:id w:val="1647695366"/>
                <w:placeholder>
                  <w:docPart w:val="A7904754664747C5A859367AEB891ED4"/>
                </w:placeholder>
                <w:text w:multiLine="1"/>
              </w:sdtPr>
              <w:sdtEndPr/>
              <w:sdtContent>
                <w:r w:rsidR="00A2685E">
                  <w:rPr>
                    <w:rFonts w:cs="David"/>
                    <w:b/>
                    <w:bCs/>
                    <w:rtl/>
                  </w:rPr>
                  <w:t>שופטת</w:t>
                </w:r>
              </w:sdtContent>
            </w:sdt>
          </w:p>
        </w:tc>
      </w:tr>
    </w:tbl>
    <w:p w:rsidR="00A2685E" w:rsidRDefault="00A2685E" w:rsidP="003B08F6">
      <w:pPr>
        <w:rPr>
          <w:rtl/>
        </w:rPr>
      </w:pPr>
    </w:p>
    <w:p w:rsidR="00A2685E" w:rsidRDefault="00A2685E" w:rsidP="003B08F6">
      <w:pPr>
        <w:rPr>
          <w:rtl/>
        </w:rPr>
      </w:pPr>
    </w:p>
    <w:p w:rsidR="00A2685E" w:rsidRDefault="00A2685E" w:rsidP="00A2685E">
      <w:pPr>
        <w:spacing w:line="360" w:lineRule="auto"/>
        <w:jc w:val="center"/>
        <w:rPr>
          <w:rtl/>
        </w:rPr>
      </w:pPr>
    </w:p>
    <w:p w:rsidR="00A2685E" w:rsidRPr="00A2685E" w:rsidRDefault="00A2685E" w:rsidP="00A2685E">
      <w:pPr>
        <w:spacing w:line="360" w:lineRule="auto"/>
        <w:jc w:val="both"/>
        <w:rPr>
          <w:rtl/>
        </w:rPr>
      </w:pPr>
      <w:r>
        <w:rPr>
          <w:rtl/>
        </w:rPr>
        <w:t xml:space="preserve"> </w:t>
      </w:r>
    </w:p>
    <w:sectPr w:rsidR="00A2685E" w:rsidRPr="00A2685E" w:rsidSect="00082C04">
      <w:headerReference w:type="even" r:id="rId13"/>
      <w:headerReference w:type="default" r:id="rId14"/>
      <w:footerReference w:type="even" r:id="rId15"/>
      <w:footerReference w:type="default" r:id="rId16"/>
      <w:headerReference w:type="first" r:id="rId17"/>
      <w:footerReference w:type="first" r:id="rId18"/>
      <w:pgSz w:w="11906" w:h="16838" w:code="9"/>
      <w:pgMar w:top="1440" w:right="1701" w:bottom="1440" w:left="1701" w:header="1077" w:footer="1157" w:gutter="0"/>
      <w:lnNumType w:countBy="1"/>
      <w:pgNumType w:start="12"/>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D2A" w:rsidRDefault="00F25D2A">
      <w:r>
        <w:separator/>
      </w:r>
    </w:p>
  </w:endnote>
  <w:endnote w:type="continuationSeparator" w:id="0">
    <w:p w:rsidR="00F25D2A" w:rsidRDefault="00F2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C04" w:rsidRDefault="00082C04" w:rsidP="00D01B4B">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12</w:t>
    </w:r>
    <w:r>
      <w:rPr>
        <w:rStyle w:val="a9"/>
        <w:rtl/>
      </w:rPr>
      <w:fldChar w:fldCharType="end"/>
    </w:r>
  </w:p>
  <w:p w:rsidR="00082C04" w:rsidRDefault="00082C0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C04" w:rsidRDefault="00082C04" w:rsidP="00D01B4B">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8D2FFB">
      <w:rPr>
        <w:rStyle w:val="a9"/>
        <w:noProof/>
        <w:rtl/>
      </w:rPr>
      <w:t>13</w:t>
    </w:r>
    <w:r>
      <w:rPr>
        <w:rStyle w:val="a9"/>
        <w:rtl/>
      </w:rPr>
      <w:fldChar w:fldCharType="end"/>
    </w:r>
  </w:p>
  <w:p w:rsidR="00082C04" w:rsidRDefault="00082C04">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C04" w:rsidRDefault="00082C0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D2A" w:rsidRDefault="00F25D2A">
      <w:r>
        <w:separator/>
      </w:r>
    </w:p>
  </w:footnote>
  <w:footnote w:type="continuationSeparator" w:id="0">
    <w:p w:rsidR="00F25D2A" w:rsidRDefault="00F25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C04" w:rsidRDefault="00082C0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4"/>
      <w:gridCol w:w="236"/>
      <w:gridCol w:w="204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מרכז-לוד</w:t>
              </w:r>
            </w:p>
          </w:tc>
        </w:sdtContent>
      </w:sdt>
    </w:tr>
    <w:tr w:rsidR="00EB1D9D" w:rsidTr="00A04531">
      <w:trPr>
        <w:trHeight w:val="337"/>
        <w:jc w:val="center"/>
      </w:trPr>
      <w:tc>
        <w:tcPr>
          <w:tcW w:w="6396" w:type="dxa"/>
        </w:tcPr>
        <w:p w:rsidR="00EB1D9D" w:rsidRDefault="00F25D2A">
          <w:pPr>
            <w:rPr>
              <w:b/>
              <w:b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89339C">
                <w:rPr>
                  <w:b/>
                  <w:bCs/>
                  <w:sz w:val="26"/>
                  <w:szCs w:val="26"/>
                  <w:rtl/>
                </w:rPr>
                <w:t>57977-11-22</w:t>
              </w:r>
            </w:sdtContent>
          </w:sdt>
          <w:bookmarkEnd w:id="0"/>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בוחבוט</w:t>
              </w:r>
            </w:sdtContent>
          </w:sdt>
        </w:p>
        <w:p w:rsidR="00F635D2" w:rsidRDefault="00F635D2">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12 מאי 2024</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C04" w:rsidRDefault="00082C0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C053B"/>
    <w:multiLevelType w:val="hybridMultilevel"/>
    <w:tmpl w:val="EB3A9D4E"/>
    <w:lvl w:ilvl="0" w:tplc="6C626BB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5"/>
  </w:num>
  <w:num w:numId="6">
    <w:abstractNumId w:val="7"/>
  </w:num>
  <w:num w:numId="7">
    <w:abstractNumId w:val="17"/>
  </w:num>
  <w:num w:numId="8">
    <w:abstractNumId w:val="1"/>
  </w:num>
  <w:num w:numId="9">
    <w:abstractNumId w:val="11"/>
  </w:num>
  <w:num w:numId="10">
    <w:abstractNumId w:val="9"/>
  </w:num>
  <w:num w:numId="11">
    <w:abstractNumId w:val="4"/>
  </w:num>
  <w:num w:numId="12">
    <w:abstractNumId w:val="16"/>
  </w:num>
  <w:num w:numId="13">
    <w:abstractNumId w:val="10"/>
  </w:num>
  <w:num w:numId="14">
    <w:abstractNumId w:val="3"/>
  </w:num>
  <w:num w:numId="15">
    <w:abstractNumId w:val="14"/>
  </w:num>
  <w:num w:numId="16">
    <w:abstractNumId w:val="2"/>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7977-11-22"/>
    <w:docVar w:name="caseId" w:val="79776299"/>
    <w:docVar w:name="deriveClass" w:val="NGCS.Protocol.BL.Client.ProtocolBLClientCriminal"/>
    <w:docVar w:name="firstPageNumber" w:val="12"/>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1"/>
    <w:docVar w:name="protocolId" w:val="14484579"/>
    <w:docVar w:name="releaseSign" w:val="0"/>
    <w:docVar w:name="sittingDateTime" w:val="12/05/2024 09:30     "/>
    <w:docVar w:name="sittingId" w:val="97240231"/>
    <w:docVar w:name="sittingTypeId" w:val="2"/>
    <w:docVar w:name="WordClientAssemblyName" w:val="NGCS.Protocol.BL.Client"/>
    <w:docVar w:name="WordClientClassName" w:val="NGCS.Templates.UIP.TemplateWordClient"/>
  </w:docVars>
  <w:rsids>
    <w:rsidRoot w:val="00EB1D9D"/>
    <w:rsid w:val="0000736A"/>
    <w:rsid w:val="00014F26"/>
    <w:rsid w:val="00016C3B"/>
    <w:rsid w:val="00024EEB"/>
    <w:rsid w:val="00027031"/>
    <w:rsid w:val="00030486"/>
    <w:rsid w:val="000309E2"/>
    <w:rsid w:val="00032A68"/>
    <w:rsid w:val="00053909"/>
    <w:rsid w:val="000555F0"/>
    <w:rsid w:val="000608AB"/>
    <w:rsid w:val="00074BD2"/>
    <w:rsid w:val="00082C04"/>
    <w:rsid w:val="000A4C4B"/>
    <w:rsid w:val="000B05CB"/>
    <w:rsid w:val="000B1675"/>
    <w:rsid w:val="000C3D5F"/>
    <w:rsid w:val="000C7499"/>
    <w:rsid w:val="000E37CD"/>
    <w:rsid w:val="00100FD9"/>
    <w:rsid w:val="00115104"/>
    <w:rsid w:val="00130DA3"/>
    <w:rsid w:val="00131385"/>
    <w:rsid w:val="00137D59"/>
    <w:rsid w:val="0014434E"/>
    <w:rsid w:val="001526FC"/>
    <w:rsid w:val="0015320D"/>
    <w:rsid w:val="0016231B"/>
    <w:rsid w:val="00163279"/>
    <w:rsid w:val="001654B8"/>
    <w:rsid w:val="001666D0"/>
    <w:rsid w:val="001705B8"/>
    <w:rsid w:val="00174C6C"/>
    <w:rsid w:val="00180246"/>
    <w:rsid w:val="001A63A4"/>
    <w:rsid w:val="001E6DFB"/>
    <w:rsid w:val="002063A6"/>
    <w:rsid w:val="00227A15"/>
    <w:rsid w:val="00237F64"/>
    <w:rsid w:val="00243670"/>
    <w:rsid w:val="00245547"/>
    <w:rsid w:val="00250CD6"/>
    <w:rsid w:val="002736EA"/>
    <w:rsid w:val="002847F7"/>
    <w:rsid w:val="00296868"/>
    <w:rsid w:val="002A1C94"/>
    <w:rsid w:val="002A5D2B"/>
    <w:rsid w:val="002D088C"/>
    <w:rsid w:val="002E24EE"/>
    <w:rsid w:val="002F455E"/>
    <w:rsid w:val="002F5A82"/>
    <w:rsid w:val="00301481"/>
    <w:rsid w:val="00304A5E"/>
    <w:rsid w:val="00340759"/>
    <w:rsid w:val="0034100C"/>
    <w:rsid w:val="00342D84"/>
    <w:rsid w:val="00347ACF"/>
    <w:rsid w:val="003F6EFC"/>
    <w:rsid w:val="00440118"/>
    <w:rsid w:val="00442655"/>
    <w:rsid w:val="00445270"/>
    <w:rsid w:val="004473FE"/>
    <w:rsid w:val="00457980"/>
    <w:rsid w:val="004752AF"/>
    <w:rsid w:val="00486DEE"/>
    <w:rsid w:val="00494C2F"/>
    <w:rsid w:val="004C0CA7"/>
    <w:rsid w:val="004D4B57"/>
    <w:rsid w:val="004F4B4A"/>
    <w:rsid w:val="00502E77"/>
    <w:rsid w:val="00503959"/>
    <w:rsid w:val="00510083"/>
    <w:rsid w:val="00512922"/>
    <w:rsid w:val="00532016"/>
    <w:rsid w:val="00532A9F"/>
    <w:rsid w:val="005464B2"/>
    <w:rsid w:val="00551705"/>
    <w:rsid w:val="00560CB1"/>
    <w:rsid w:val="00564AAC"/>
    <w:rsid w:val="00577444"/>
    <w:rsid w:val="0058186B"/>
    <w:rsid w:val="005830A4"/>
    <w:rsid w:val="005832BA"/>
    <w:rsid w:val="00594F89"/>
    <w:rsid w:val="005B395D"/>
    <w:rsid w:val="005C3F58"/>
    <w:rsid w:val="005D47FD"/>
    <w:rsid w:val="005D68B0"/>
    <w:rsid w:val="005D6FD9"/>
    <w:rsid w:val="00600219"/>
    <w:rsid w:val="00601F75"/>
    <w:rsid w:val="006110FD"/>
    <w:rsid w:val="00612093"/>
    <w:rsid w:val="0061652F"/>
    <w:rsid w:val="00616ABB"/>
    <w:rsid w:val="00620E3F"/>
    <w:rsid w:val="00623CCF"/>
    <w:rsid w:val="00631222"/>
    <w:rsid w:val="00633BA9"/>
    <w:rsid w:val="00635C8E"/>
    <w:rsid w:val="006424C7"/>
    <w:rsid w:val="00643CA5"/>
    <w:rsid w:val="006830E7"/>
    <w:rsid w:val="006A4D3D"/>
    <w:rsid w:val="006B639D"/>
    <w:rsid w:val="006C2240"/>
    <w:rsid w:val="006D72D1"/>
    <w:rsid w:val="006E3A90"/>
    <w:rsid w:val="006F0E02"/>
    <w:rsid w:val="00700409"/>
    <w:rsid w:val="00701199"/>
    <w:rsid w:val="007378AE"/>
    <w:rsid w:val="007378FE"/>
    <w:rsid w:val="00770F7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0C28"/>
    <w:rsid w:val="008411C5"/>
    <w:rsid w:val="0085535F"/>
    <w:rsid w:val="0087279B"/>
    <w:rsid w:val="0088033E"/>
    <w:rsid w:val="0088228B"/>
    <w:rsid w:val="0089339C"/>
    <w:rsid w:val="008B5819"/>
    <w:rsid w:val="008C4917"/>
    <w:rsid w:val="008D15AB"/>
    <w:rsid w:val="008D2FFB"/>
    <w:rsid w:val="008D7896"/>
    <w:rsid w:val="008E7204"/>
    <w:rsid w:val="00927BB3"/>
    <w:rsid w:val="00934BA1"/>
    <w:rsid w:val="00937272"/>
    <w:rsid w:val="0094049A"/>
    <w:rsid w:val="0094092B"/>
    <w:rsid w:val="00943E5D"/>
    <w:rsid w:val="009474AF"/>
    <w:rsid w:val="009521C7"/>
    <w:rsid w:val="00960E66"/>
    <w:rsid w:val="00966439"/>
    <w:rsid w:val="0097713F"/>
    <w:rsid w:val="0098094C"/>
    <w:rsid w:val="00982B25"/>
    <w:rsid w:val="009857E4"/>
    <w:rsid w:val="009A1D0C"/>
    <w:rsid w:val="009B24E2"/>
    <w:rsid w:val="009C08D6"/>
    <w:rsid w:val="009D7934"/>
    <w:rsid w:val="009E46EC"/>
    <w:rsid w:val="009E6E0A"/>
    <w:rsid w:val="00A04531"/>
    <w:rsid w:val="00A1573A"/>
    <w:rsid w:val="00A25356"/>
    <w:rsid w:val="00A2685E"/>
    <w:rsid w:val="00A56CBE"/>
    <w:rsid w:val="00A64302"/>
    <w:rsid w:val="00A64696"/>
    <w:rsid w:val="00A67D1A"/>
    <w:rsid w:val="00A910BF"/>
    <w:rsid w:val="00A9385E"/>
    <w:rsid w:val="00AA3C0A"/>
    <w:rsid w:val="00AB1CE7"/>
    <w:rsid w:val="00AB43ED"/>
    <w:rsid w:val="00AC6C6B"/>
    <w:rsid w:val="00AC7677"/>
    <w:rsid w:val="00AD1366"/>
    <w:rsid w:val="00AD2BC6"/>
    <w:rsid w:val="00B00BF2"/>
    <w:rsid w:val="00B24CA7"/>
    <w:rsid w:val="00B30584"/>
    <w:rsid w:val="00B44123"/>
    <w:rsid w:val="00B6568E"/>
    <w:rsid w:val="00B66459"/>
    <w:rsid w:val="00B66907"/>
    <w:rsid w:val="00B82C03"/>
    <w:rsid w:val="00B870E1"/>
    <w:rsid w:val="00B96F12"/>
    <w:rsid w:val="00BA3141"/>
    <w:rsid w:val="00BC3AEC"/>
    <w:rsid w:val="00BD13A0"/>
    <w:rsid w:val="00BF00B0"/>
    <w:rsid w:val="00C03F24"/>
    <w:rsid w:val="00C4595F"/>
    <w:rsid w:val="00C471D1"/>
    <w:rsid w:val="00C50277"/>
    <w:rsid w:val="00C518EA"/>
    <w:rsid w:val="00C6651A"/>
    <w:rsid w:val="00C667A1"/>
    <w:rsid w:val="00C8613B"/>
    <w:rsid w:val="00CA022A"/>
    <w:rsid w:val="00CA26CF"/>
    <w:rsid w:val="00CB6B34"/>
    <w:rsid w:val="00CE275D"/>
    <w:rsid w:val="00D03741"/>
    <w:rsid w:val="00D0615F"/>
    <w:rsid w:val="00D23D09"/>
    <w:rsid w:val="00D2736A"/>
    <w:rsid w:val="00D57D9B"/>
    <w:rsid w:val="00D86190"/>
    <w:rsid w:val="00DA7A07"/>
    <w:rsid w:val="00DA7DA2"/>
    <w:rsid w:val="00DC3CD8"/>
    <w:rsid w:val="00DC4526"/>
    <w:rsid w:val="00DC7E11"/>
    <w:rsid w:val="00DD4926"/>
    <w:rsid w:val="00DF69AA"/>
    <w:rsid w:val="00E15F20"/>
    <w:rsid w:val="00E37759"/>
    <w:rsid w:val="00E4581A"/>
    <w:rsid w:val="00E620AB"/>
    <w:rsid w:val="00E679BB"/>
    <w:rsid w:val="00E709DC"/>
    <w:rsid w:val="00E74FCF"/>
    <w:rsid w:val="00E866B5"/>
    <w:rsid w:val="00EA333A"/>
    <w:rsid w:val="00EB1D9D"/>
    <w:rsid w:val="00EE410A"/>
    <w:rsid w:val="00F24B4E"/>
    <w:rsid w:val="00F25D2A"/>
    <w:rsid w:val="00F30675"/>
    <w:rsid w:val="00F449AC"/>
    <w:rsid w:val="00F479D1"/>
    <w:rsid w:val="00F53B32"/>
    <w:rsid w:val="00F56690"/>
    <w:rsid w:val="00F56B3A"/>
    <w:rsid w:val="00F579C4"/>
    <w:rsid w:val="00F635D2"/>
    <w:rsid w:val="00F76A93"/>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082C04"/>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082C04"/>
    <w:pPr>
      <w:spacing w:line="360" w:lineRule="auto"/>
      <w:jc w:val="both"/>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379695755">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4C2C77"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4C2C77" w:rsidRDefault="0065412F" w:rsidP="0065412F">
          <w:pPr>
            <w:pStyle w:val="F62389D86E2542B8B6FC43D6EDFA6E50"/>
          </w:pPr>
          <w:r>
            <w:rPr>
              <w:b/>
              <w:bCs/>
              <w:sz w:val="26"/>
              <w:szCs w:val="26"/>
              <w:rtl/>
            </w:rPr>
            <w:t>מספר זיהוי צד א</w:t>
          </w:r>
        </w:p>
      </w:docPartBody>
    </w:docPart>
    <w:docPart>
      <w:docPartPr>
        <w:name w:val="FA391474891E484BABA173A786585CF2"/>
        <w:category>
          <w:name w:val="כללי"/>
          <w:gallery w:val="placeholder"/>
        </w:category>
        <w:types>
          <w:type w:val="bbPlcHdr"/>
        </w:types>
        <w:behaviors>
          <w:behavior w:val="content"/>
        </w:behaviors>
        <w:guid w:val="{EE80B6DE-9CD2-4D50-AB2F-A0ED14EC2052}"/>
      </w:docPartPr>
      <w:docPartBody>
        <w:p w:rsidR="00AD1BCC" w:rsidRDefault="004C2C77" w:rsidP="004C2C77">
          <w:pPr>
            <w:pStyle w:val="FA391474891E484BABA173A786585CF2"/>
          </w:pPr>
          <w:r w:rsidRPr="002A7028">
            <w:rPr>
              <w:rFonts w:cs="David"/>
              <w:b/>
              <w:bCs/>
              <w:rtl/>
            </w:rPr>
            <w:t>שם פרטי חותם</w:t>
          </w:r>
        </w:p>
      </w:docPartBody>
    </w:docPart>
    <w:docPart>
      <w:docPartPr>
        <w:name w:val="D331BC8BFCFD46D4B7B19A48B812D271"/>
        <w:category>
          <w:name w:val="כללי"/>
          <w:gallery w:val="placeholder"/>
        </w:category>
        <w:types>
          <w:type w:val="bbPlcHdr"/>
        </w:types>
        <w:behaviors>
          <w:behavior w:val="content"/>
        </w:behaviors>
        <w:guid w:val="{6DC7A894-FEBD-4010-8538-A7E738A41AD3}"/>
      </w:docPartPr>
      <w:docPartBody>
        <w:p w:rsidR="00AD1BCC" w:rsidRDefault="004C2C77" w:rsidP="004C2C77">
          <w:pPr>
            <w:pStyle w:val="D331BC8BFCFD46D4B7B19A48B812D271"/>
          </w:pPr>
          <w:r w:rsidRPr="002A7028">
            <w:rPr>
              <w:rFonts w:cs="David"/>
              <w:b/>
              <w:bCs/>
              <w:rtl/>
            </w:rPr>
            <w:t>שם משפחה חותם</w:t>
          </w:r>
        </w:p>
      </w:docPartBody>
    </w:docPart>
    <w:docPart>
      <w:docPartPr>
        <w:name w:val="A7904754664747C5A859367AEB891ED4"/>
        <w:category>
          <w:name w:val="כללי"/>
          <w:gallery w:val="placeholder"/>
        </w:category>
        <w:types>
          <w:type w:val="bbPlcHdr"/>
        </w:types>
        <w:behaviors>
          <w:behavior w:val="content"/>
        </w:behaviors>
        <w:guid w:val="{C3DC1D28-90EB-4CCF-AF59-57CF8F5952A4}"/>
      </w:docPartPr>
      <w:docPartBody>
        <w:p w:rsidR="00AD1BCC" w:rsidRDefault="004C2C77" w:rsidP="004C2C77">
          <w:pPr>
            <w:pStyle w:val="A7904754664747C5A859367AEB891ED4"/>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E288D"/>
    <w:rsid w:val="004113C2"/>
    <w:rsid w:val="004547C5"/>
    <w:rsid w:val="004C2C77"/>
    <w:rsid w:val="0065412F"/>
    <w:rsid w:val="007D1B7A"/>
    <w:rsid w:val="007E6257"/>
    <w:rsid w:val="009009C8"/>
    <w:rsid w:val="00907022"/>
    <w:rsid w:val="00951FB8"/>
    <w:rsid w:val="00A40309"/>
    <w:rsid w:val="00A5141A"/>
    <w:rsid w:val="00AD09F5"/>
    <w:rsid w:val="00AD1BCC"/>
    <w:rsid w:val="00AE1C74"/>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FA391474891E484BABA173A786585CF2">
    <w:name w:val="FA391474891E484BABA173A786585CF2"/>
    <w:rsid w:val="004C2C77"/>
    <w:pPr>
      <w:bidi/>
    </w:pPr>
  </w:style>
  <w:style w:type="paragraph" w:customStyle="1" w:styleId="D331BC8BFCFD46D4B7B19A48B812D271">
    <w:name w:val="D331BC8BFCFD46D4B7B19A48B812D271"/>
    <w:rsid w:val="004C2C77"/>
    <w:pPr>
      <w:bidi/>
    </w:pPr>
  </w:style>
  <w:style w:type="paragraph" w:customStyle="1" w:styleId="A7904754664747C5A859367AEB891ED4">
    <w:name w:val="A7904754664747C5A859367AEB891ED4"/>
    <w:rsid w:val="004C2C7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89074821</MeetingID>
    <MeetingDate>2024-05-12T00:00:00+03:00</MeetingDate>
    <StartTime>09:30     </StartTime>
    <FinishTime>10:00     </FinishTime>
    <AllDayEvent>false</AllDayEvent>
    <Label>0</Label>
    <ShowTimeAs>0</ShowTimeAs>
    <Remark/>
    <MeetingTypeID>1</MeetingTypeID>
    <UserID>032393704@GOV.IL</UserID>
    <ChangeDate>2024-04-16T07:21:31.57+03:00</ChangeDate>
    <MeetingMode>1</MeetingMode>
    <IsVCMeeting>false</IsVCMeeting>
  </dt_Meeting>
  <dt_MeetingUser>
    <MeetingID>89074821</MeetingID>
    <UserID>027781319@GOV.IL</UserID>
    <ExchangeGUID>c0f17472-a341-4d23-8a75-b9b5aaad863c.eml</ExchangeGUID>
    <OrdinalNumberID>0</OrdinalNumberID>
  </dt_MeetingUser>
  <dt_Sitting>
    <SittingID>97240231</SittingID>
    <MeetingID>89074821</MeetingID>
    <SittingTypeID>12</SittingTypeID>
    <CourtID>896</CourtID>
    <ActivatingMethodID>1</ActivatingMethodID>
    <SittingActivityStatusID>1</SittingActivityStatusID>
    <ChangeDate>2024-04-16T07:21:31.607+03:00</ChangeDate>
    <UserID>032393704@GOV.IL</UserID>
    <StartTime>09:30     </StartTime>
    <FinishTime>10:00     </FinishTime>
    <Remark/>
    <OrdinalNumber>0</OrdinalNumber>
    <RemarkSittingType/>
    <CreateDate>2024-04-16T07:21:31.673+03:00</CreateDate>
    <ProtocolSubjectID>0</ProtocolSubjectID>
    <CourtDisplayName>בית המשפט המחוזי מרכז-לוד</CourtDisplayName>
    <IsProtocolFirst>0</IsProtocolFirst>
    <IsProtocolNotFirst>true</IsProtocolNotFirst>
    <ReadingDate>27/11/2022</ReadingDate>
    <ReadingTime>10:30</ReadingTime>
    <AccusedAnswerDate/>
    <AccusedAnswerTime/>
    <ProofDate/>
    <ProofTime/>
    <CourtAddress>שדרות הציונות 3 לוד</CourtAddress>
    <IsTitleCaseExists>0</IsTitleCaseExists>
    <ProtocolSubject/>
    <CaseTypeID>10048</CaseTypeID>
  </dt_Sitting>
  <dt_SittingCase>
    <SittingCaseID>98691649</SittingCaseID>
    <SittingID>97240231</SittingID>
    <CaseID>79776299</CaseID>
    <CaseDisplayIdentifier>57977-11-22</CaseDisplayIdentifier>
    <CaseName>מדינת ישראל נ' בוחבוט</CaseName>
    <CaseTypeDesc>ת"פ</CaseTypeDesc>
    <CaseLinkType>-1</CaseLinkType>
  </dt_SittingCase>
  <dt_MeetingUserHistory>
    <MeetingUserHistoryID>1414685</MeetingUserHistoryID>
    <MeetingID>89074821</MeetingID>
    <UserID>027781319@GOV.IL</UserID>
    <MeetingUserActionTypeID>1</MeetingUserActionTypeID>
    <ActionDate>2024-04-16T07:21:31.62+03:00</ActionDate>
  </dt_MeetingUserHistory>
  <dt_Case>
    <CaseName>מדינת ישראל נ' בוחבוט</CaseName>
  </dt_Case>
  <dt_CasePartyA>
    <CasePartyID>248412264</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248412266</CasePartyID>
    <GroupPartyAlias>נאשמים</GroupPartyAlias>
    <PartyAliasID>13</PartyAliasID>
    <OrdinalNumber/>
    <FullName>איתמר בוחבוט</FullName>
    <FullNameAndRoleName>איתמר בוחבוט</FullNameAndRoleName>
    <FirstName>איתמר</FirstName>
    <LastName>בוחבוט</LastName>
    <RoleName>נאשם 1</RoleName>
    <TypeIdentifier>ת"ז</TypeIdentifier>
    <AuthenticationNumber>213198930</AuthenticationNumber>
    <CasePartyTypeID>1</CasePartyTypeID>
    <IsPublicationProhibited>false</IsPublicationProhibited>
  </dt_CasePartyB>
  <UserMetaData>
    <UserPrincipalName/>
    <DisplayName>שופטת מרב גרינברג</DisplayName>
    <UserIdentity>1</UserIdentity>
    <JudgeRoleName>שופטת</JudgeRoleName>
  </UserMetaData>
  <dt_ExternalCase>
    <ExternalCaseID>72543300</ExternalCaseID>
    <ExternalCaseNumber>510851/2022</ExternalCaseNumber>
    <ExternalCaseTypeID>29</ExternalCaseTypeID>
    <ExternalCaseType>מספר פל"א</ExternalCaseType>
  </dt_ExternalCase>
</MeetingDS>
</file>

<file path=customXml/item2.xml><?xml version="1.0" encoding="utf-8"?>
<SignatureDS>
  <dt_Signature>
    <UserUPN>027781319@GOV.IL</UserUPN>
    <FirstName>מרב</FirstName>
    <LastName>גרינברג</LastName>
    <DisplayName>מרב גרינברג</DisplayName>
    <SignatureGrafic>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</SignatureGrafic>
    <RoleID>16</RoleID>
    <TitleOrRoleName>שופטת</TitleOrRoleName>
    <OrdinalNumber>1</OrdinalNumber>
  </dt_Signature>
</SignatureDS>
</file>

<file path=customXml/item3.xml><?xml version="1.0" encoding="utf-8"?>
<NewDataSet/>
</file>

<file path=customXml/item4.xml><?xml version="1.0" encoding="utf-8"?>
<AttendeesDS/>
</file>

<file path=customXml/itemProps1.xml><?xml version="1.0" encoding="utf-8"?>
<ds:datastoreItem xmlns:ds="http://schemas.openxmlformats.org/officeDocument/2006/customXml" ds:itemID="{1F36914B-0252-4ACA-9F88-47F00D71CE19}">
  <ds:schemaRefs/>
</ds:datastoreItem>
</file>

<file path=customXml/itemProps2.xml><?xml version="1.0" encoding="utf-8"?>
<ds:datastoreItem xmlns:ds="http://schemas.openxmlformats.org/officeDocument/2006/customXml" ds:itemID="{DA6A476F-445A-4F7F-9E11-495D4727FD82}">
  <ds:schemaRefs/>
</ds:datastoreItem>
</file>

<file path=customXml/itemProps3.xml><?xml version="1.0" encoding="utf-8"?>
<ds:datastoreItem xmlns:ds="http://schemas.openxmlformats.org/officeDocument/2006/customXml" ds:itemID="{5F8848EB-7FF8-493C-9280-39A225D439A6}">
  <ds:schemaRefs/>
</ds:datastoreItem>
</file>

<file path=customXml/itemProps4.xml><?xml version="1.0" encoding="utf-8"?>
<ds:datastoreItem xmlns:ds="http://schemas.openxmlformats.org/officeDocument/2006/customXml" ds:itemID="{0CFE0F99-94FC-44D4-9456-61AD7A4BB99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732</Words>
  <Characters>3660</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רותם כהן</cp:lastModifiedBy>
  <cp:revision>2</cp:revision>
  <cp:lastPrinted>2024-05-12T07:51:00Z</cp:lastPrinted>
  <dcterms:created xsi:type="dcterms:W3CDTF">2024-05-22T04:03:00Z</dcterms:created>
  <dcterms:modified xsi:type="dcterms:W3CDTF">2024-05-22T04:03:00Z</dcterms:modified>
</cp:coreProperties>
</file>